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sz w:val="32"/><w:szCs w:val="32"/><w:b w:val="1"/><w:bCs w:val="1"/></w:rPr><w:t xml:space="preserve">Dr. Hamid Reza Baghaee</w:t></w:r></w:p><w:p><w:pPr/><w:r><w:rPr/><w:t xml:space="preserve">Associate Research Professor</w:t></w:r></w:p><w:p><w:pPr/><w:r><w:rPr/><w:t xml:space="preserve">Amirkabir University of Technology(AUT)</w:t></w:r></w:p><w:p><w:pPr/><w:r><w:rPr/><w:t xml:space="preserve">(Tehran Polytechnic)</w:t></w:r></w:p><w:p/><w:p><w:pPr/><w:r><w:rPr/><w:t xml:space="preserve">Biography: Hamid Reza Baghaee was born in Kashan, Iran, in June 1984 and received his Ph.D. degree in Electrical Engineering from Amirkabir University of Technology (AUT) in 2017. From 2007 to 2017, he had been a teaching and research assistant in the department of electrical engineering of AUT. He is the author of one book, two published book chapter, 65 ISI-ranked journal papers (mostly in IEEE, IET and Elsevier journals), and 55 conference papers, and owner of a registered patent. Up to now, among his journal papers, he has 3 HOT paper and 7 HIGHLY-CITED papers, based on SciVal and Web of Science statistics. His special fields of interest are micro and smart grids, cyber-physical systems, application of power electronics in power systems, distributed generation, and renewable energy resources, FACTS CUSTOM Power devices, and HVDC systems, power system operation, and control, real-time simulation of power systems, microgrids, and power electronic converters, and application of artificial intelligence in power systems.

Dr. Baghaee is also the winner of four national and international prizes, as the best dissertation award, from Iranian scientific organization of smart grids (ISOSG) in December 2017, Iranian energy association (IEA) in February 2018, AUT in December 2018, and IEEE Iran Section in May 2019 for his Ph.D. dissertation. In August 2019, he joined AUT as an associate research professor in the department of electrical engineering, and he is the project coordinator of the AUT Pilot Microgrid Project as one of the sub-projects of Iran Grand (National) Smart Grid Project. He has been a co-supervisor of more than Ph.D and M.Sc. students since 2017. He was a short-term scientist with CERN and ABB, Switzerland. He was selected as the top 1% reviewer of engineering in September 2018 and the top 1% reviewer of engineering and cross-field in September 2019.&nbsp; Dr. Baghaee is also Member of IEEE, IEEE Smart Grid Community, IEEE Internet of Things Technical Community, IEEE Big Data Community, IEEE Sensors Council, Iran Scientific organization of Smart Grids (ISOSG). He is also the reviewer of several IEEE and IET journals and guest editor of several special issues in IEEE, IET, Elsevier and MDPI, and members of scientific program committees of several IEEE conferences.</w:t></w:r></w:p><w:p/><w:p><w:pPr/><w:r><w:rPr/><w:t xml:space="preserve">Researcher Id: AAF-8498-2019</w:t></w:r></w:p><w:p><w:pPr/><w:r><w:rPr/><w:t xml:space="preserve">Scopus Author Id: 24780225600</w:t></w:r></w:p><w:p><w:pPr/><w:r><w:rPr/><w:t xml:space="preserve">ORCID: 0000-0002-3127-6398</w:t></w:r></w:p><w:p><w:pPr/><w:r><w:rPr/><w:t xml:space="preserve">Phone: 02164545002</w:t></w:r></w:p><w:p><w:pPr/><w:r><w:rPr/><w:t xml:space="preserve">Mobile: 02164545002</w:t></w:r></w:p><w:p><w:pPr/><w:r><w:rPr/><w:t xml:space="preserve">E-mail: hrbaghaee@aut.ac.ir-</w:t></w:r></w:p><w:p><w:pPr/><w:r><w:rPr/><w:t xml:space="preserve">Website: https://www.researchgate.net/profile/Hamid_Baghaee</w:t></w:r></w:p><w:p><w:pPr/><w:r><w:rPr><w:sz w:val="36"/><w:szCs w:val="36"/><w:b w:val="1"/><w:bCs w:val="1"/></w:rPr><w:t xml:space="preserve">Publication</w:t></w:r></w:p><w:p><w:pPr/><w:r><w:rPr><w:sz w:val="32"/><w:szCs w:val="32"/><w:b w:val="1"/><w:bCs w:val="1"/></w:rPr><w:t xml:space="preserve">Journal Papers</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2026-06-15T10:21:32+00:00</dcterms:created>
  <dcterms:modified xsi:type="dcterms:W3CDTF">2026-06-15T10:21:32+00:00</dcterms:modified>
</cp:coreProperties>
</file>

<file path=docProps/custom.xml><?xml version="1.0" encoding="utf-8"?>
<Properties xmlns="http://schemas.openxmlformats.org/officeDocument/2006/custom-properties" xmlns:vt="http://schemas.openxmlformats.org/officeDocument/2006/docPropsVTypes"/>
</file>